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C0D5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bookmarkStart w:id="0" w:name="_GoBack"/>
      <w:bookmarkEnd w:id="0"/>
      <w:r w:rsidRPr="00EA6584"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  <w:t>Как узнать задолженность по налогам по фамилии</w:t>
      </w:r>
    </w:p>
    <w:p w14:paraId="7834B3BF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18E096B5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Анонс</w:t>
      </w:r>
      <w:proofErr w:type="gramStart"/>
      <w:r w:rsidRPr="00EA6584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: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Может</w:t>
      </w:r>
      <w:proofErr w:type="gramEnd"/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, в следующем веке никаких налогов вообще не будет, и мы будем приходить в налоговую и просто улыбаться инспектору! Похоже, к этому всё и идет: жизнь налогоплательщиков становится проще, и свои задолженности по налогам они узнают за три минуты.</w:t>
      </w:r>
    </w:p>
    <w:p w14:paraId="7B025C04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 </w:t>
      </w:r>
    </w:p>
    <w:p w14:paraId="2491037C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proofErr w:type="spellStart"/>
      <w:r w:rsidRPr="00EA6584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Description</w:t>
      </w:r>
      <w:proofErr w:type="spellEnd"/>
      <w:proofErr w:type="gramStart"/>
      <w:r w:rsidRPr="00EA6584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 xml:space="preserve">: 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Как</w:t>
      </w:r>
      <w:proofErr w:type="gramEnd"/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узнать сумму задолженности по налогам по фамилии бесплатно. Где можно быстро найти информацию по налогам.</w:t>
      </w:r>
    </w:p>
    <w:p w14:paraId="6A3F739A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1F42C6B2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val="ru-BY" w:eastAsia="ru-BY"/>
        </w:rPr>
      </w:pPr>
      <w:r w:rsidRPr="00EA65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t>Как узнать задолженность по налогам по фамилии </w:t>
      </w:r>
    </w:p>
    <w:p w14:paraId="5FCD55C8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6360BF8F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Узнать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по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налогам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можно на сайте ФНС (Федеральной налоговой службы) по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фамилии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, на которую зарегистрирован личный кабинет. Ресурс снабжен богатым функционалом, позволяющим отслеживать все платежные операции. Разобраться в этом не так сложно, как кажется, но бывают случаи, когда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00FF00"/>
          <w:lang w:val="ru-BY" w:eastAsia="ru-BY"/>
        </w:rPr>
        <w:t>налогов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оказывается больше, чем вы думали. Чтобы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00FF00"/>
          <w:lang w:val="ru-BY" w:eastAsia="ru-BY"/>
        </w:rPr>
        <w:t>узнать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об этом вовремя и не запутаться в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00FF00"/>
          <w:lang w:val="ru-BY" w:eastAsia="ru-BY"/>
        </w:rPr>
        <w:t>налогах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окончательно, обращайтесь к юристам.</w:t>
      </w:r>
    </w:p>
    <w:p w14:paraId="11A1ABFE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024FD6FD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4BF765BA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BY" w:eastAsia="ru-BY"/>
        </w:rPr>
      </w:pPr>
      <w:r w:rsidRPr="00EA6584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Что можно узнать на сайте ФНС</w:t>
      </w:r>
    </w:p>
    <w:p w14:paraId="6D0664CA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29559085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Чтобы гражданину России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узнать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по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налогам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с помощью ИНН или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фамилии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, нужно, чтобы у него на сайте ФНС был личный кабинет, где будут отражаться все операции. Так человек всегда будет видеть, какие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00FF00"/>
          <w:lang w:val="ru-BY" w:eastAsia="ru-BY"/>
        </w:rPr>
        <w:t>налоги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и когда уплачены, какие платежи успешно проведены и прочее.</w:t>
      </w:r>
    </w:p>
    <w:p w14:paraId="529610F6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6215949E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i/>
          <w:iCs/>
          <w:szCs w:val="24"/>
          <w:lang w:val="ru-BY" w:eastAsia="ru-BY"/>
        </w:rPr>
        <w:t xml:space="preserve">Вся работа на ресурсе ФНС будет возможна после проведения нескольких регистраций: сначала на сайте, затем для постановки на учет и создания личного кабинета. Операции несложные, но после этого вы сможете получить много полезной информации, в том числе — </w:t>
      </w:r>
      <w:r w:rsidRPr="00EA6584">
        <w:rPr>
          <w:rFonts w:ascii="Times New Roman" w:eastAsia="Times New Roman" w:hAnsi="Times New Roman" w:cs="Times New Roman"/>
          <w:i/>
          <w:iCs/>
          <w:szCs w:val="24"/>
          <w:shd w:val="clear" w:color="auto" w:fill="FF9900"/>
          <w:lang w:val="ru-BY" w:eastAsia="ru-BY"/>
        </w:rPr>
        <w:t>узнать</w:t>
      </w:r>
      <w:r w:rsidRPr="00EA6584">
        <w:rPr>
          <w:rFonts w:ascii="Times New Roman" w:eastAsia="Times New Roman" w:hAnsi="Times New Roman" w:cs="Times New Roman"/>
          <w:i/>
          <w:iCs/>
          <w:szCs w:val="24"/>
          <w:lang w:val="ru-BY" w:eastAsia="ru-BY"/>
        </w:rPr>
        <w:t xml:space="preserve"> </w:t>
      </w:r>
      <w:r w:rsidRPr="00EA6584">
        <w:rPr>
          <w:rFonts w:ascii="Times New Roman" w:eastAsia="Times New Roman" w:hAnsi="Times New Roman" w:cs="Times New Roman"/>
          <w:i/>
          <w:iCs/>
          <w:szCs w:val="24"/>
          <w:shd w:val="clear" w:color="auto" w:fill="4A86E8"/>
          <w:lang w:val="ru-BY" w:eastAsia="ru-BY"/>
        </w:rPr>
        <w:t>задолженность</w:t>
      </w:r>
      <w:r w:rsidRPr="00EA6584">
        <w:rPr>
          <w:rFonts w:ascii="Times New Roman" w:eastAsia="Times New Roman" w:hAnsi="Times New Roman" w:cs="Times New Roman"/>
          <w:i/>
          <w:iCs/>
          <w:szCs w:val="24"/>
          <w:lang w:val="ru-BY" w:eastAsia="ru-BY"/>
        </w:rPr>
        <w:t xml:space="preserve"> по ИНН и </w:t>
      </w:r>
      <w:r w:rsidRPr="00EA6584">
        <w:rPr>
          <w:rFonts w:ascii="Times New Roman" w:eastAsia="Times New Roman" w:hAnsi="Times New Roman" w:cs="Times New Roman"/>
          <w:i/>
          <w:iCs/>
          <w:szCs w:val="24"/>
          <w:shd w:val="clear" w:color="auto" w:fill="FF9900"/>
          <w:lang w:val="ru-BY" w:eastAsia="ru-BY"/>
        </w:rPr>
        <w:t>фамилии</w:t>
      </w:r>
      <w:r w:rsidRPr="00EA6584">
        <w:rPr>
          <w:rFonts w:ascii="Times New Roman" w:eastAsia="Times New Roman" w:hAnsi="Times New Roman" w:cs="Times New Roman"/>
          <w:i/>
          <w:iCs/>
          <w:szCs w:val="24"/>
          <w:lang w:val="ru-BY" w:eastAsia="ru-BY"/>
        </w:rPr>
        <w:t xml:space="preserve">. </w:t>
      </w:r>
      <w:r w:rsidRPr="00EA6584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 </w:t>
      </w:r>
    </w:p>
    <w:p w14:paraId="70F356C6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4254E0EA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Порядок действий (пошагово):</w:t>
      </w:r>
    </w:p>
    <w:p w14:paraId="4D455BEE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78E49B04" w14:textId="77777777" w:rsidR="00EA6584" w:rsidRPr="00EA6584" w:rsidRDefault="00EA6584" w:rsidP="00EA65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Войти на сайт ФНС.</w:t>
      </w:r>
    </w:p>
    <w:p w14:paraId="751BD552" w14:textId="77777777" w:rsidR="00EA6584" w:rsidRPr="00EA6584" w:rsidRDefault="00EA6584" w:rsidP="00EA65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Зарегистрироваться на нем.</w:t>
      </w:r>
    </w:p>
    <w:p w14:paraId="47D3A825" w14:textId="77777777" w:rsidR="00EA6584" w:rsidRPr="00EA6584" w:rsidRDefault="00EA6584" w:rsidP="00EA65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Открыть вкладку «Личный кабинет» (если его нет, то зарегистрировать).</w:t>
      </w:r>
    </w:p>
    <w:p w14:paraId="1DE668F0" w14:textId="77777777" w:rsidR="00EA6584" w:rsidRPr="00EA6584" w:rsidRDefault="00EA6584" w:rsidP="00EA65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Ввести ИНН и пароль.</w:t>
      </w:r>
    </w:p>
    <w:p w14:paraId="2B547C55" w14:textId="77777777" w:rsidR="00EA6584" w:rsidRPr="00EA6584" w:rsidRDefault="00EA6584" w:rsidP="00EA65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Получить сведения 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.</w:t>
      </w:r>
    </w:p>
    <w:p w14:paraId="633284BF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241B723F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Пользователи отмечают простоту и доступность схемы получения данных, хорошую навигацию и понятное изложение информации. Даже есть человек далек от интернета, ему будет несложно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найти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нужные пункты 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и ответы на другие вопросы, введя в графу свою </w:t>
      </w:r>
      <w:proofErr w:type="gramStart"/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фамилию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.</w:t>
      </w:r>
      <w:proofErr w:type="gramEnd"/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   </w:t>
      </w:r>
    </w:p>
    <w:p w14:paraId="4BFAB314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6BB4D816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BY" w:eastAsia="ru-BY"/>
        </w:rPr>
      </w:pPr>
      <w:r w:rsidRPr="00EA6584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Как зарегистрироваться на сайте ФНС, чтобы узнать о налогах</w:t>
      </w:r>
    </w:p>
    <w:p w14:paraId="13D2AB52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14032EDA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Регистрация нужна для того, чтобы регулярно получать информацию из налоговых органов 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, платить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налоги,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пошлины, штрафы — словом, делать всё, что нужно законопослушному гражданину РФ. Нужно просто указать электронный адрес и придумать пароль.</w:t>
      </w:r>
    </w:p>
    <w:p w14:paraId="59290E4D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17168727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lastRenderedPageBreak/>
        <w:t xml:space="preserve">После этого физическим лицам ресурс предлагает </w:t>
      </w:r>
      <w:r w:rsidRPr="00EA6584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встать на учет в налоговом органе.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Это будет вторая из регистраций, когда вы оформляете заявление и отправляете его. В заполненной форме вы оставляете свою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фамилию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, и с этого дня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по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налогам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сможете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узнать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за пару минут.</w:t>
      </w:r>
    </w:p>
    <w:p w14:paraId="564B9B37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2D8E61BA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noProof/>
          <w:szCs w:val="24"/>
          <w:lang w:val="ru-BY" w:eastAsia="ru-BY"/>
        </w:rPr>
        <w:drawing>
          <wp:inline distT="0" distB="0" distL="0" distR="0" wp14:anchorId="04F7022A" wp14:editId="131AAAF3">
            <wp:extent cx="5734685" cy="3171190"/>
            <wp:effectExtent l="19050" t="19050" r="18415" b="101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31711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47E0C1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42863131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Здесь же можно найти форму такого заявления и правила его заполнения. Готовый документ потом можно забрать лично или получить по почте. Получив </w:t>
      </w:r>
      <w:r w:rsidRPr="00EA6584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свидетельство ИНН, гражданин официально становится налогоплательщиком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. Он будет внесен в налоговую базу России и сможет получать информацию об изменениях в законе и 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по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налогам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. </w:t>
      </w:r>
    </w:p>
    <w:p w14:paraId="3119FFEA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4D7B890D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BY" w:eastAsia="ru-BY"/>
        </w:rPr>
      </w:pPr>
      <w:r w:rsidRPr="00EA6584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Регистрируем «Личный кабинет» и узнаем налоги</w:t>
      </w:r>
    </w:p>
    <w:p w14:paraId="174597C9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63DCA840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Главный налоговый орган РФ значительно упростил обязанности граждан, связанные с операциями по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00FF00"/>
          <w:lang w:val="ru-BY" w:eastAsia="ru-BY"/>
        </w:rPr>
        <w:t>налогам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. Персональный аккаунт («Личный кабинет») позволяет широко использовать возможности ресурса. С его помощью можно провести платежи, касающиеся финансовых обязательств перед государством.</w:t>
      </w:r>
    </w:p>
    <w:p w14:paraId="232F7BDD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6FAF943D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noProof/>
          <w:szCs w:val="24"/>
          <w:lang w:val="ru-BY" w:eastAsia="ru-BY"/>
        </w:rPr>
        <w:lastRenderedPageBreak/>
        <w:drawing>
          <wp:inline distT="0" distB="0" distL="0" distR="0" wp14:anchorId="011CEDC5" wp14:editId="4DDA489A">
            <wp:extent cx="5734685" cy="4312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6E8E3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78B128B3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На сайте вы сможете, кроме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по всем видам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налога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,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узнать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адрес и реквизиты своей инспекции, скачать декларации, ознакомиться с единым реестром субъектов МСП (малого и среднего предпринимательства. После того, как ваши данные внесены в базу, вы сможете:</w:t>
      </w:r>
    </w:p>
    <w:p w14:paraId="3F734BDF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453272C4" w14:textId="77777777" w:rsidR="00EA6584" w:rsidRPr="00EA6584" w:rsidRDefault="00EA6584" w:rsidP="00EA658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зарегистрировать личный кабинет физлица и самозанятого;</w:t>
      </w:r>
    </w:p>
    <w:p w14:paraId="3B69B15B" w14:textId="77777777" w:rsidR="00EA6584" w:rsidRPr="00EA6584" w:rsidRDefault="00EA6584" w:rsidP="00EA658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shd w:val="clear" w:color="auto" w:fill="00FF00"/>
          <w:lang w:val="ru-BY" w:eastAsia="ru-BY"/>
        </w:rPr>
        <w:t>узнать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, как создать свой бизнес;</w:t>
      </w:r>
    </w:p>
    <w:p w14:paraId="60C5B5F7" w14:textId="77777777" w:rsidR="00EA6584" w:rsidRPr="00EA6584" w:rsidRDefault="00EA6584" w:rsidP="00EA658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получить сведения об ИНН;</w:t>
      </w:r>
    </w:p>
    <w:p w14:paraId="1BE2B0A1" w14:textId="77777777" w:rsidR="00EA6584" w:rsidRPr="00EA6584" w:rsidRDefault="00EA6584" w:rsidP="00EA658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уплатить пошлины и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00FF00"/>
          <w:lang w:val="ru-BY" w:eastAsia="ru-BY"/>
        </w:rPr>
        <w:t>налоги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;</w:t>
      </w:r>
    </w:p>
    <w:p w14:paraId="629ED98B" w14:textId="77777777" w:rsidR="00EA6584" w:rsidRPr="00EA6584" w:rsidRDefault="00EA6584" w:rsidP="00EA658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получить данные из ЕГРЮЛ/ЕГРИП и другие сведения из реестров;</w:t>
      </w:r>
    </w:p>
    <w:p w14:paraId="030C8729" w14:textId="77777777" w:rsidR="00EA6584" w:rsidRPr="00EA6584" w:rsidRDefault="00EA6584" w:rsidP="00EA658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посчитать транспортный, земельный или имущественный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00FF00"/>
          <w:lang w:val="ru-BY" w:eastAsia="ru-BY"/>
        </w:rPr>
        <w:t>налог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на калькуляторе;</w:t>
      </w:r>
    </w:p>
    <w:p w14:paraId="12A9E552" w14:textId="77777777" w:rsidR="00EA6584" w:rsidRPr="00EA6584" w:rsidRDefault="00EA6584" w:rsidP="00EA658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shd w:val="clear" w:color="auto" w:fill="00FF00"/>
          <w:lang w:val="ru-BY" w:eastAsia="ru-BY"/>
        </w:rPr>
        <w:t>узнать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информацию о налоговых льготах;</w:t>
      </w:r>
    </w:p>
    <w:p w14:paraId="1ACF41D3" w14:textId="77777777" w:rsidR="00EA6584" w:rsidRPr="00EA6584" w:rsidRDefault="00EA6584" w:rsidP="00EA658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записаться на прием в налоговую;</w:t>
      </w:r>
    </w:p>
    <w:p w14:paraId="1C1D0DA0" w14:textId="77777777" w:rsidR="00EA6584" w:rsidRPr="00EA6584" w:rsidRDefault="00EA6584" w:rsidP="00EA658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заполнить декларацию НДФЛ в специальной программе.</w:t>
      </w:r>
    </w:p>
    <w:p w14:paraId="21A08207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25A90449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i/>
          <w:iCs/>
          <w:szCs w:val="24"/>
          <w:lang w:val="ru-BY" w:eastAsia="ru-BY"/>
        </w:rPr>
        <w:t xml:space="preserve">Если вы не помните свой ИНН, его так же, как и </w:t>
      </w:r>
      <w:r w:rsidRPr="00EA6584">
        <w:rPr>
          <w:rFonts w:ascii="Times New Roman" w:eastAsia="Times New Roman" w:hAnsi="Times New Roman" w:cs="Times New Roman"/>
          <w:i/>
          <w:iCs/>
          <w:szCs w:val="24"/>
          <w:shd w:val="clear" w:color="auto" w:fill="4A86E8"/>
          <w:lang w:val="ru-BY" w:eastAsia="ru-BY"/>
        </w:rPr>
        <w:t>задолженность</w:t>
      </w:r>
      <w:r w:rsidRPr="00EA6584">
        <w:rPr>
          <w:rFonts w:ascii="Times New Roman" w:eastAsia="Times New Roman" w:hAnsi="Times New Roman" w:cs="Times New Roman"/>
          <w:i/>
          <w:iCs/>
          <w:szCs w:val="24"/>
          <w:lang w:val="ru-BY" w:eastAsia="ru-BY"/>
        </w:rPr>
        <w:t xml:space="preserve"> по </w:t>
      </w:r>
      <w:r w:rsidRPr="00EA6584">
        <w:rPr>
          <w:rFonts w:ascii="Times New Roman" w:eastAsia="Times New Roman" w:hAnsi="Times New Roman" w:cs="Times New Roman"/>
          <w:i/>
          <w:iCs/>
          <w:szCs w:val="24"/>
          <w:shd w:val="clear" w:color="auto" w:fill="FF9900"/>
          <w:lang w:val="ru-BY" w:eastAsia="ru-BY"/>
        </w:rPr>
        <w:t>налогам</w:t>
      </w:r>
      <w:r w:rsidRPr="00EA6584">
        <w:rPr>
          <w:rFonts w:ascii="Times New Roman" w:eastAsia="Times New Roman" w:hAnsi="Times New Roman" w:cs="Times New Roman"/>
          <w:i/>
          <w:iCs/>
          <w:szCs w:val="24"/>
          <w:lang w:val="ru-BY" w:eastAsia="ru-BY"/>
        </w:rPr>
        <w:t xml:space="preserve">, можно </w:t>
      </w:r>
      <w:r w:rsidRPr="00EA6584">
        <w:rPr>
          <w:rFonts w:ascii="Times New Roman" w:eastAsia="Times New Roman" w:hAnsi="Times New Roman" w:cs="Times New Roman"/>
          <w:i/>
          <w:iCs/>
          <w:szCs w:val="24"/>
          <w:shd w:val="clear" w:color="auto" w:fill="FF9900"/>
          <w:lang w:val="ru-BY" w:eastAsia="ru-BY"/>
        </w:rPr>
        <w:t>узнать</w:t>
      </w:r>
      <w:r w:rsidRPr="00EA6584">
        <w:rPr>
          <w:rFonts w:ascii="Times New Roman" w:eastAsia="Times New Roman" w:hAnsi="Times New Roman" w:cs="Times New Roman"/>
          <w:i/>
          <w:iCs/>
          <w:szCs w:val="24"/>
          <w:lang w:val="ru-BY" w:eastAsia="ru-BY"/>
        </w:rPr>
        <w:t xml:space="preserve"> по </w:t>
      </w:r>
      <w:r w:rsidRPr="00EA6584">
        <w:rPr>
          <w:rFonts w:ascii="Times New Roman" w:eastAsia="Times New Roman" w:hAnsi="Times New Roman" w:cs="Times New Roman"/>
          <w:i/>
          <w:iCs/>
          <w:szCs w:val="24"/>
          <w:shd w:val="clear" w:color="auto" w:fill="FF9900"/>
          <w:lang w:val="ru-BY" w:eastAsia="ru-BY"/>
        </w:rPr>
        <w:t>фамилии</w:t>
      </w:r>
      <w:r w:rsidRPr="00EA6584">
        <w:rPr>
          <w:rFonts w:ascii="Times New Roman" w:eastAsia="Times New Roman" w:hAnsi="Times New Roman" w:cs="Times New Roman"/>
          <w:i/>
          <w:iCs/>
          <w:szCs w:val="24"/>
          <w:lang w:val="ru-BY" w:eastAsia="ru-BY"/>
        </w:rPr>
        <w:t>. Для этого нужно просто внести в форму свои персональные данные. При этом ресурс предупредит вас, что данная информация будет сохранена на безопасном сервере ФНС.</w:t>
      </w:r>
    </w:p>
    <w:p w14:paraId="601631C5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4E8036D2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b/>
          <w:bCs/>
          <w:noProof/>
          <w:szCs w:val="24"/>
          <w:lang w:val="ru-BY" w:eastAsia="ru-BY"/>
        </w:rPr>
        <w:lastRenderedPageBreak/>
        <w:drawing>
          <wp:inline distT="0" distB="0" distL="0" distR="0" wp14:anchorId="4A2011F7" wp14:editId="4B5E03C0">
            <wp:extent cx="5734685" cy="2663825"/>
            <wp:effectExtent l="19050" t="19050" r="18415" b="222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26638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C3F17B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2313B156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Ваши данные могут быть использованы другими государственными ресурсами, архивированы и даже удалены. И эти действия будут совершены в рамках Федерального закона № 152-ФЗ «О персональных данных» от 27.02.2006 г. Так что информация о ваших долгах будет известна не только вам.</w:t>
      </w:r>
    </w:p>
    <w:p w14:paraId="4586E5D1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632B57E5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BY" w:eastAsia="ru-BY"/>
        </w:rPr>
      </w:pPr>
      <w:r w:rsidRPr="00EA6584">
        <w:rPr>
          <w:rFonts w:ascii="Times New Roman" w:eastAsia="Times New Roman" w:hAnsi="Times New Roman" w:cs="Times New Roman"/>
          <w:b/>
          <w:bCs/>
          <w:szCs w:val="24"/>
          <w:lang w:val="ru-BY" w:eastAsia="ru-BY"/>
        </w:rPr>
        <w:t>Где еще можно проверить налоги</w:t>
      </w:r>
    </w:p>
    <w:p w14:paraId="10D7C549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40B833DF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Узнать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по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фамилии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, имени и отчеству, а также оплатить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долги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можно на сайте «Сбербанк Онлайн», а также через портал «Госуслуги». Процесс очень прост и не требует особых знаний интернета. На сайте Сбербанка также нужно зарегистрироваться и оформить личный кабинет. Естественно, одной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фамилии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для получения данных 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будет мало, даже если она у вас редкая. Сервис предлагает поиск по ИНН.</w:t>
      </w:r>
    </w:p>
    <w:p w14:paraId="75AACE3F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34B737BB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noProof/>
          <w:szCs w:val="24"/>
          <w:lang w:val="ru-BY" w:eastAsia="ru-BY"/>
        </w:rPr>
        <w:drawing>
          <wp:inline distT="0" distB="0" distL="0" distR="0" wp14:anchorId="70C2C07A" wp14:editId="7A5EFF74">
            <wp:extent cx="5734685" cy="2325370"/>
            <wp:effectExtent l="19050" t="19050" r="18415" b="177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23253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E1C9B0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38034D17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Увидеть свою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можно во время уплаты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налогов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при заполнении реквизитов с указанием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фамилии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:</w:t>
      </w:r>
    </w:p>
    <w:p w14:paraId="71B13169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35C182FB" w14:textId="77777777" w:rsidR="00EA6584" w:rsidRPr="00EA6584" w:rsidRDefault="00EA6584" w:rsidP="00EA658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открыть сайт Сбербанка;</w:t>
      </w:r>
    </w:p>
    <w:p w14:paraId="5BCA9825" w14:textId="77777777" w:rsidR="00EA6584" w:rsidRPr="00EA6584" w:rsidRDefault="00EA6584" w:rsidP="00EA658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войти в личный кабинет;</w:t>
      </w:r>
    </w:p>
    <w:p w14:paraId="063BAFCB" w14:textId="77777777" w:rsidR="00EA6584" w:rsidRPr="00EA6584" w:rsidRDefault="00EA6584" w:rsidP="00EA658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открыть вкладку для платежей и переводов;</w:t>
      </w:r>
    </w:p>
    <w:p w14:paraId="3AD3A4E3" w14:textId="77777777" w:rsidR="00EA6584" w:rsidRPr="00EA6584" w:rsidRDefault="00EA6584" w:rsidP="00EA658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кликнуть на услугу оплаты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00FF00"/>
          <w:lang w:val="ru-BY" w:eastAsia="ru-BY"/>
        </w:rPr>
        <w:t>налогов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ФНС;</w:t>
      </w:r>
    </w:p>
    <w:p w14:paraId="64695D66" w14:textId="77777777" w:rsidR="00EA6584" w:rsidRPr="00EA6584" w:rsidRDefault="00EA6584" w:rsidP="00EA658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выбрать поиск долгов по ИНН;</w:t>
      </w:r>
    </w:p>
    <w:p w14:paraId="3930F017" w14:textId="77777777" w:rsidR="00EA6584" w:rsidRPr="00EA6584" w:rsidRDefault="00EA6584" w:rsidP="00EA658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lastRenderedPageBreak/>
        <w:t xml:space="preserve">получить список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00FF00"/>
          <w:lang w:val="ru-BY" w:eastAsia="ru-BY"/>
        </w:rPr>
        <w:t xml:space="preserve">налогов 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и оплатить.</w:t>
      </w:r>
    </w:p>
    <w:p w14:paraId="25777A9F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73A7FE8D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noProof/>
          <w:szCs w:val="24"/>
          <w:lang w:val="ru-BY" w:eastAsia="ru-BY"/>
        </w:rPr>
        <w:drawing>
          <wp:inline distT="0" distB="0" distL="0" distR="0" wp14:anchorId="297AFE27" wp14:editId="6E74DF21">
            <wp:extent cx="5734685" cy="2579370"/>
            <wp:effectExtent l="19050" t="19050" r="18415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25793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DD4A6E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5A7D2451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Ресурс Сбербанка рекомендует скачать мобильное приложение и пользоваться им для проведения различных финансовых операций. С помощью смартфона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узнать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и оплатить ее будет еще легче, но не по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фамилии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, а по квитанции. В разделе «Платежи» нужно выбрать «Оплата по QR или штрихкоду» и навести сканер на код квитанции. Реквизиты заполнятся автоматически, но все равно их нужно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проверить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, а затем уже оплатить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.</w:t>
      </w:r>
    </w:p>
    <w:p w14:paraId="0DE726C6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77C72A41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С таким же успехом можно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узнать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и на официальном сайте Госуслуг. Кроме уплаты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00FF00"/>
          <w:lang w:val="ru-BY" w:eastAsia="ru-BY"/>
        </w:rPr>
        <w:t>налогов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, здесь можно провести еще много нужных и полезных операций. Этот ресурс также принадлежит Федеральной налоговой службе и создан в помощь главному сайту для упрощения уплаты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00FF00"/>
          <w:lang w:val="ru-BY" w:eastAsia="ru-BY"/>
        </w:rPr>
        <w:t>налогов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плательщиками. На нем также главный показатель для поиска — ИНН, а потом уже фамилия.</w:t>
      </w:r>
    </w:p>
    <w:p w14:paraId="2EAD05E3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3EC79C1F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Здесь есть специальная страничка, где можно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узнать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задолженность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бесплатно. Нужно зарегистрироваться на портале, войти в личный кабинет, заполнить заявку, указав в ней ИНН. Затем можно настроить уведомления (есть такая кнопка) и получать сообщения из ФНС о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4A86E8"/>
          <w:lang w:val="ru-BY" w:eastAsia="ru-BY"/>
        </w:rPr>
        <w:t>задолженности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в режиме реального времени — после того как гражданин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проверил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свои данные и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узнал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 xml:space="preserve"> сумму </w:t>
      </w:r>
      <w:r w:rsidRPr="00EA6584">
        <w:rPr>
          <w:rFonts w:ascii="Times New Roman" w:eastAsia="Times New Roman" w:hAnsi="Times New Roman" w:cs="Times New Roman"/>
          <w:szCs w:val="24"/>
          <w:shd w:val="clear" w:color="auto" w:fill="FF9900"/>
          <w:lang w:val="ru-BY" w:eastAsia="ru-BY"/>
        </w:rPr>
        <w:t>долгов</w:t>
      </w: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, ему останется только произвести оплату.</w:t>
      </w:r>
    </w:p>
    <w:p w14:paraId="0ABD361E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17D1E31C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Источники</w:t>
      </w:r>
    </w:p>
    <w:p w14:paraId="6A026437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78CB70E9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Федеральный закон о персональных данных</w:t>
      </w:r>
    </w:p>
    <w:p w14:paraId="2FB7A02B" w14:textId="77777777" w:rsidR="00EA6584" w:rsidRPr="00EA6584" w:rsidRDefault="00251C85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hyperlink r:id="rId12" w:history="1">
        <w:r w:rsidR="00EA6584" w:rsidRPr="00EA6584">
          <w:rPr>
            <w:rFonts w:ascii="Times New Roman" w:eastAsia="Times New Roman" w:hAnsi="Times New Roman" w:cs="Times New Roman"/>
            <w:color w:val="1155CC"/>
            <w:szCs w:val="24"/>
            <w:u w:val="single"/>
            <w:lang w:val="ru-BY" w:eastAsia="ru-BY"/>
          </w:rPr>
          <w:t>http://www.consultant.ru/document/cons_doc_LAW_61801/</w:t>
        </w:r>
      </w:hyperlink>
    </w:p>
    <w:p w14:paraId="32885F79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34C3743B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Сайт Госуслуг</w:t>
      </w:r>
    </w:p>
    <w:p w14:paraId="494EDC04" w14:textId="77777777" w:rsidR="00EA6584" w:rsidRPr="00EA6584" w:rsidRDefault="00251C85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hyperlink r:id="rId13" w:history="1">
        <w:r w:rsidR="00EA6584" w:rsidRPr="00EA6584">
          <w:rPr>
            <w:rFonts w:ascii="Times New Roman" w:eastAsia="Times New Roman" w:hAnsi="Times New Roman" w:cs="Times New Roman"/>
            <w:color w:val="1155CC"/>
            <w:szCs w:val="24"/>
            <w:u w:val="single"/>
            <w:lang w:val="ru-BY" w:eastAsia="ru-BY"/>
          </w:rPr>
          <w:t>https://www.gosuslugi.ru/10002/1</w:t>
        </w:r>
      </w:hyperlink>
    </w:p>
    <w:p w14:paraId="715B6476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5A29E8FE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Сайт Сбербанка</w:t>
      </w:r>
    </w:p>
    <w:p w14:paraId="14DC484B" w14:textId="77777777" w:rsidR="00EA6584" w:rsidRPr="00EA6584" w:rsidRDefault="00251C85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hyperlink r:id="rId14" w:history="1">
        <w:r w:rsidR="00EA6584" w:rsidRPr="00EA6584">
          <w:rPr>
            <w:rFonts w:ascii="Times New Roman" w:eastAsia="Times New Roman" w:hAnsi="Times New Roman" w:cs="Times New Roman"/>
            <w:color w:val="1155CC"/>
            <w:szCs w:val="24"/>
            <w:u w:val="single"/>
            <w:lang w:val="ru-BY" w:eastAsia="ru-BY"/>
          </w:rPr>
          <w:t>https://www.sberbank.ru/ru/person/paymentsandremittances/payments/nalogi</w:t>
        </w:r>
      </w:hyperlink>
    </w:p>
    <w:p w14:paraId="61CE2DED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</w:p>
    <w:p w14:paraId="3DC4BE48" w14:textId="77777777" w:rsidR="00EA6584" w:rsidRPr="00EA6584" w:rsidRDefault="00EA6584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r w:rsidRPr="00EA6584">
        <w:rPr>
          <w:rFonts w:ascii="Times New Roman" w:eastAsia="Times New Roman" w:hAnsi="Times New Roman" w:cs="Times New Roman"/>
          <w:szCs w:val="24"/>
          <w:lang w:val="ru-BY" w:eastAsia="ru-BY"/>
        </w:rPr>
        <w:t>Сайт ФНС</w:t>
      </w:r>
    </w:p>
    <w:p w14:paraId="3FC49A30" w14:textId="77777777" w:rsidR="00EA6584" w:rsidRPr="00EA6584" w:rsidRDefault="00251C85" w:rsidP="00EA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ru-BY" w:eastAsia="ru-BY"/>
        </w:rPr>
      </w:pPr>
      <w:hyperlink r:id="rId15" w:history="1">
        <w:r w:rsidR="00EA6584" w:rsidRPr="00EA6584">
          <w:rPr>
            <w:rFonts w:ascii="Times New Roman" w:eastAsia="Times New Roman" w:hAnsi="Times New Roman" w:cs="Times New Roman"/>
            <w:color w:val="1155CC"/>
            <w:szCs w:val="24"/>
            <w:u w:val="single"/>
            <w:lang w:val="ru-BY" w:eastAsia="ru-BY"/>
          </w:rPr>
          <w:t>https://www.nalog.ru/rn77/</w:t>
        </w:r>
      </w:hyperlink>
    </w:p>
    <w:p w14:paraId="745BE898" w14:textId="77777777" w:rsidR="00CA0026" w:rsidRPr="00EA6584" w:rsidRDefault="00CA0026">
      <w:pPr>
        <w:rPr>
          <w:lang w:val="ru-BY"/>
        </w:rPr>
      </w:pPr>
    </w:p>
    <w:sectPr w:rsidR="00CA0026" w:rsidRPr="00EA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928"/>
    <w:multiLevelType w:val="hybridMultilevel"/>
    <w:tmpl w:val="E618B41C"/>
    <w:lvl w:ilvl="0" w:tplc="A41C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8D3"/>
    <w:multiLevelType w:val="multilevel"/>
    <w:tmpl w:val="F808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A7A41"/>
    <w:multiLevelType w:val="multilevel"/>
    <w:tmpl w:val="CCB2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849BC"/>
    <w:multiLevelType w:val="multilevel"/>
    <w:tmpl w:val="06821A4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38F252A"/>
    <w:multiLevelType w:val="multilevel"/>
    <w:tmpl w:val="0CAA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84"/>
    <w:rsid w:val="000813A9"/>
    <w:rsid w:val="00206A39"/>
    <w:rsid w:val="00251C85"/>
    <w:rsid w:val="003A71C7"/>
    <w:rsid w:val="00930588"/>
    <w:rsid w:val="00A178D5"/>
    <w:rsid w:val="00CA0026"/>
    <w:rsid w:val="00EA6584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6CE4"/>
  <w15:chartTrackingRefBased/>
  <w15:docId w15:val="{F76D1603-97AA-48EB-9BC1-52A032BB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paragraph" w:styleId="1">
    <w:name w:val="heading 1"/>
    <w:basedOn w:val="a0"/>
    <w:link w:val="10"/>
    <w:uiPriority w:val="9"/>
    <w:qFormat/>
    <w:rsid w:val="00EA65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BY" w:eastAsia="ru-BY"/>
    </w:rPr>
  </w:style>
  <w:style w:type="paragraph" w:styleId="2">
    <w:name w:val="heading 2"/>
    <w:basedOn w:val="a0"/>
    <w:link w:val="20"/>
    <w:uiPriority w:val="9"/>
    <w:qFormat/>
    <w:rsid w:val="00EA65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BY" w:eastAsia="ru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маркер"/>
    <w:basedOn w:val="a4"/>
    <w:link w:val="a5"/>
    <w:autoRedefine/>
    <w:qFormat/>
    <w:rsid w:val="00FC035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hanging="360"/>
    </w:pPr>
    <w:rPr>
      <w:rFonts w:eastAsiaTheme="minorHAnsi" w:cstheme="majorHAnsi"/>
      <w:color w:val="auto"/>
      <w:szCs w:val="24"/>
      <w:lang w:val="ru-RU" w:eastAsia="en-US"/>
    </w:rPr>
  </w:style>
  <w:style w:type="character" w:customStyle="1" w:styleId="a5">
    <w:name w:val="обычный маркер Знак"/>
    <w:basedOn w:val="a1"/>
    <w:link w:val="a"/>
    <w:rsid w:val="00FC035C"/>
    <w:rPr>
      <w:rFonts w:asciiTheme="majorHAnsi" w:eastAsiaTheme="minorHAnsi" w:hAnsiTheme="majorHAnsi" w:cstheme="majorHAnsi"/>
      <w:sz w:val="24"/>
      <w:szCs w:val="24"/>
      <w:lang w:val="ru-RU"/>
    </w:rPr>
  </w:style>
  <w:style w:type="paragraph" w:styleId="a4">
    <w:name w:val="List Paragraph"/>
    <w:basedOn w:val="a0"/>
    <w:uiPriority w:val="34"/>
    <w:qFormat/>
    <w:rsid w:val="00FC035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A6584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20">
    <w:name w:val="Заголовок 2 Знак"/>
    <w:basedOn w:val="a1"/>
    <w:link w:val="2"/>
    <w:uiPriority w:val="9"/>
    <w:rsid w:val="00EA6584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a6">
    <w:name w:val="Normal (Web)"/>
    <w:basedOn w:val="a0"/>
    <w:uiPriority w:val="99"/>
    <w:semiHidden/>
    <w:unhideWhenUsed/>
    <w:rsid w:val="00EA65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7">
    <w:name w:val="Hyperlink"/>
    <w:basedOn w:val="a1"/>
    <w:uiPriority w:val="99"/>
    <w:semiHidden/>
    <w:unhideWhenUsed/>
    <w:rsid w:val="00EA6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gosuslugi.ru/10002/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onsultant.ru/document/cons_doc_LAW_618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hyperlink" Target="https://www.nalog.ru/rn77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www.sberbank.ru/ru/person/paymentsandremittances/payments/nal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3</cp:revision>
  <dcterms:created xsi:type="dcterms:W3CDTF">2019-08-10T19:45:00Z</dcterms:created>
  <dcterms:modified xsi:type="dcterms:W3CDTF">2020-01-12T15:48:00Z</dcterms:modified>
</cp:coreProperties>
</file>